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b/>
          <w:sz w:val="32"/>
        </w:rPr>
        <w:t>赣州市</w:t>
      </w:r>
      <w:r>
        <w:rPr>
          <w:rFonts w:hint="eastAsia" w:asciiTheme="minorEastAsia" w:hAnsiTheme="minorEastAsia" w:eastAsiaTheme="minorEastAsia" w:cstheme="minorEastAsia"/>
          <w:b/>
          <w:sz w:val="32"/>
          <w:lang w:val="en-US" w:eastAsia="zh-CN"/>
        </w:rPr>
        <w:t>赣县区廖某使用禁用的渔具进行非法捕捞</w:t>
      </w:r>
      <w:r>
        <w:rPr>
          <w:rFonts w:hint="eastAsia" w:asciiTheme="minorEastAsia" w:hAnsiTheme="minorEastAsia" w:eastAsiaTheme="minorEastAsia" w:cstheme="minorEastAsia"/>
          <w:b/>
          <w:sz w:val="32"/>
        </w:rPr>
        <w:t>的案例</w:t>
      </w:r>
    </w:p>
    <w:p>
      <w:pPr>
        <w:widowControl/>
        <w:shd w:val="clear" w:color="auto" w:fill="FFFFFF"/>
        <w:spacing w:line="360" w:lineRule="auto"/>
        <w:jc w:val="center"/>
        <w:rPr>
          <w:rFonts w:hint="eastAsia" w:asciiTheme="minorEastAsia" w:hAnsiTheme="minorEastAsia" w:eastAsiaTheme="minorEastAsia" w:cstheme="minorEastAsia"/>
          <w:b/>
          <w:sz w:val="32"/>
        </w:rPr>
      </w:pPr>
    </w:p>
    <w:p>
      <w:pPr>
        <w:widowControl/>
        <w:shd w:val="clear" w:color="auto" w:fill="FFFFFF"/>
        <w:spacing w:line="360" w:lineRule="auto"/>
        <w:jc w:val="left"/>
        <w:rPr>
          <w:rFonts w:asciiTheme="minorEastAsia" w:hAnsiTheme="minorEastAsia" w:eastAsiaTheme="minorEastAsia" w:cstheme="minorEastAsia"/>
          <w:b/>
          <w:sz w:val="32"/>
        </w:rPr>
      </w:pPr>
      <w:r>
        <w:rPr>
          <w:rFonts w:hint="eastAsia" w:ascii="仿宋" w:hAnsi="仿宋" w:eastAsia="仿宋" w:cs="仿宋"/>
          <w:b/>
          <w:kern w:val="0"/>
          <w:sz w:val="32"/>
          <w:szCs w:val="32"/>
          <w:shd w:val="clear" w:color="auto" w:fill="FFFFFF"/>
          <w:lang w:bidi="ar"/>
        </w:rPr>
        <w:t>［</w:t>
      </w:r>
      <w:r>
        <w:rPr>
          <w:rFonts w:hint="eastAsia" w:ascii="仿宋" w:hAnsi="仿宋" w:eastAsia="仿宋" w:cs="仿宋"/>
          <w:b/>
          <w:kern w:val="0"/>
          <w:sz w:val="32"/>
          <w:szCs w:val="32"/>
          <w:shd w:val="clear" w:color="auto" w:fill="FFFFFF"/>
          <w:lang w:val="en-US" w:eastAsia="zh-CN" w:bidi="ar"/>
        </w:rPr>
        <w:t>基本案情</w:t>
      </w:r>
      <w:r>
        <w:rPr>
          <w:rFonts w:hint="eastAsia" w:ascii="仿宋" w:hAnsi="仿宋" w:eastAsia="仿宋" w:cs="仿宋"/>
          <w:b/>
          <w:kern w:val="0"/>
          <w:sz w:val="32"/>
          <w:szCs w:val="32"/>
          <w:shd w:val="clear" w:color="auto" w:fill="FFFFFF"/>
          <w:lang w:bidi="ar"/>
        </w:rPr>
        <w:t>］</w:t>
      </w:r>
    </w:p>
    <w:p>
      <w:pPr>
        <w:widowControl/>
        <w:shd w:val="clear" w:color="auto" w:fill="FFFFFF"/>
        <w:spacing w:line="360" w:lineRule="auto"/>
        <w:ind w:firstLine="640" w:firstLineChars="200"/>
        <w:jc w:val="left"/>
        <w:rPr>
          <w:rFonts w:hint="default" w:ascii="仿宋" w:hAnsi="仿宋" w:eastAsia="仿宋" w:cstheme="minorEastAsia"/>
          <w:sz w:val="32"/>
          <w:lang w:val="en-US"/>
        </w:rPr>
      </w:pPr>
      <w:r>
        <w:rPr>
          <w:rFonts w:hint="eastAsia" w:ascii="仿宋" w:hAnsi="仿宋" w:eastAsia="仿宋" w:cstheme="minorEastAsia"/>
          <w:sz w:val="32"/>
        </w:rPr>
        <w:t>202</w:t>
      </w:r>
      <w:r>
        <w:rPr>
          <w:rFonts w:hint="eastAsia" w:ascii="仿宋" w:hAnsi="仿宋" w:eastAsia="仿宋" w:cstheme="minorEastAsia"/>
          <w:sz w:val="32"/>
          <w:lang w:val="en-US" w:eastAsia="zh-CN"/>
        </w:rPr>
        <w:t>4</w:t>
      </w:r>
      <w:r>
        <w:rPr>
          <w:rFonts w:hint="eastAsia" w:ascii="仿宋" w:hAnsi="仿宋" w:eastAsia="仿宋" w:cstheme="minorEastAsia"/>
          <w:sz w:val="32"/>
        </w:rPr>
        <w:t>年</w:t>
      </w:r>
      <w:r>
        <w:rPr>
          <w:rFonts w:hint="eastAsia" w:ascii="仿宋" w:hAnsi="仿宋" w:eastAsia="仿宋" w:cstheme="minorEastAsia"/>
          <w:sz w:val="32"/>
          <w:lang w:val="en-US" w:eastAsia="zh-CN"/>
        </w:rPr>
        <w:t>4</w:t>
      </w:r>
      <w:r>
        <w:rPr>
          <w:rFonts w:hint="eastAsia" w:ascii="仿宋" w:hAnsi="仿宋" w:eastAsia="仿宋" w:cstheme="minorEastAsia"/>
          <w:sz w:val="32"/>
        </w:rPr>
        <w:t>月</w:t>
      </w:r>
      <w:r>
        <w:rPr>
          <w:rFonts w:hint="eastAsia" w:ascii="仿宋" w:hAnsi="仿宋" w:eastAsia="仿宋" w:cstheme="minorEastAsia"/>
          <w:sz w:val="32"/>
          <w:lang w:val="en-US" w:eastAsia="zh-CN"/>
        </w:rPr>
        <w:t>8</w:t>
      </w:r>
      <w:r>
        <w:rPr>
          <w:rFonts w:hint="eastAsia" w:ascii="仿宋" w:hAnsi="仿宋" w:eastAsia="仿宋" w:cstheme="minorEastAsia"/>
          <w:sz w:val="32"/>
        </w:rPr>
        <w:t>日，赣县区</w:t>
      </w:r>
      <w:r>
        <w:rPr>
          <w:rFonts w:hint="eastAsia" w:ascii="仿宋" w:hAnsi="仿宋" w:eastAsia="仿宋" w:cstheme="minorEastAsia"/>
          <w:sz w:val="32"/>
          <w:lang w:val="en-US" w:eastAsia="zh-CN"/>
        </w:rPr>
        <w:t>南塘镇综合行政执法大队</w:t>
      </w:r>
      <w:r>
        <w:rPr>
          <w:rFonts w:hint="eastAsia" w:ascii="仿宋" w:hAnsi="仿宋" w:eastAsia="仿宋" w:cstheme="minorEastAsia"/>
          <w:sz w:val="32"/>
        </w:rPr>
        <w:t>对赣州市</w:t>
      </w:r>
      <w:r>
        <w:rPr>
          <w:rFonts w:hint="eastAsia" w:ascii="仿宋" w:hAnsi="仿宋" w:eastAsia="仿宋" w:cstheme="minorEastAsia"/>
          <w:sz w:val="32"/>
          <w:lang w:val="en-US" w:eastAsia="zh-CN"/>
        </w:rPr>
        <w:t>赣县区南塘镇平江流域日常巡逻中</w:t>
      </w:r>
      <w:r>
        <w:rPr>
          <w:rFonts w:hint="eastAsia" w:ascii="仿宋" w:hAnsi="仿宋" w:eastAsia="仿宋" w:cstheme="minorEastAsia"/>
          <w:sz w:val="32"/>
        </w:rPr>
        <w:t>，发现：</w:t>
      </w:r>
      <w:r>
        <w:rPr>
          <w:rFonts w:hint="eastAsia" w:ascii="仿宋" w:hAnsi="仿宋" w:eastAsia="仿宋" w:cstheme="minorEastAsia"/>
          <w:sz w:val="32"/>
          <w:lang w:val="en-US" w:eastAsia="zh-CN"/>
        </w:rPr>
        <w:t>廖某在河面上使用禁用的渔具进行非法捕捞活动，违反了《中华人民共和国渔业法》第三十条之规定。</w:t>
      </w:r>
    </w:p>
    <w:p>
      <w:pPr>
        <w:widowControl/>
        <w:shd w:val="clear" w:color="auto" w:fill="FFFFFF"/>
        <w:spacing w:line="360" w:lineRule="auto"/>
        <w:jc w:val="left"/>
        <w:rPr>
          <w:rFonts w:hint="eastAsia" w:ascii="仿宋" w:hAnsi="仿宋" w:eastAsia="仿宋" w:cstheme="minorEastAsia"/>
          <w:sz w:val="32"/>
        </w:rPr>
      </w:pPr>
      <w:r>
        <w:rPr>
          <w:rFonts w:hint="eastAsia" w:ascii="仿宋" w:hAnsi="仿宋" w:eastAsia="仿宋" w:cs="仿宋"/>
          <w:b/>
          <w:kern w:val="0"/>
          <w:sz w:val="32"/>
          <w:szCs w:val="32"/>
          <w:shd w:val="clear" w:color="auto" w:fill="FFFFFF"/>
          <w:lang w:bidi="ar"/>
        </w:rPr>
        <w:t>［</w:t>
      </w:r>
      <w:r>
        <w:rPr>
          <w:rFonts w:hint="eastAsia" w:ascii="仿宋" w:hAnsi="仿宋" w:eastAsia="仿宋" w:cs="仿宋"/>
          <w:b/>
          <w:kern w:val="0"/>
          <w:sz w:val="32"/>
          <w:szCs w:val="32"/>
          <w:shd w:val="clear" w:color="auto" w:fill="FFFFFF"/>
          <w:lang w:val="en-US" w:eastAsia="zh-CN" w:bidi="ar"/>
        </w:rPr>
        <w:t>案例解析</w:t>
      </w:r>
      <w:r>
        <w:rPr>
          <w:rFonts w:hint="eastAsia" w:ascii="仿宋" w:hAnsi="仿宋" w:eastAsia="仿宋" w:cs="仿宋"/>
          <w:b/>
          <w:kern w:val="0"/>
          <w:sz w:val="32"/>
          <w:szCs w:val="32"/>
          <w:shd w:val="clear" w:color="auto" w:fill="FFFFFF"/>
          <w:lang w:bidi="ar"/>
        </w:rPr>
        <w:t>］</w:t>
      </w:r>
    </w:p>
    <w:p>
      <w:pPr>
        <w:widowControl/>
        <w:shd w:val="clear" w:color="auto" w:fill="FFFFFF"/>
        <w:spacing w:line="360" w:lineRule="auto"/>
        <w:ind w:firstLine="640" w:firstLineChars="200"/>
        <w:jc w:val="left"/>
        <w:rPr>
          <w:rFonts w:hint="default" w:ascii="仿宋" w:hAnsi="仿宋" w:eastAsia="仿宋" w:cs="仿宋"/>
          <w:b/>
          <w:kern w:val="0"/>
          <w:sz w:val="32"/>
          <w:szCs w:val="32"/>
          <w:shd w:val="clear" w:color="auto" w:fill="FFFFFF"/>
          <w:lang w:val="en-US" w:bidi="ar"/>
        </w:rPr>
      </w:pPr>
      <w:r>
        <w:rPr>
          <w:rFonts w:hint="eastAsia" w:ascii="仿宋" w:hAnsi="仿宋" w:eastAsia="仿宋" w:cstheme="minorEastAsia"/>
          <w:sz w:val="32"/>
        </w:rPr>
        <w:t>根据</w:t>
      </w:r>
      <w:r>
        <w:rPr>
          <w:rFonts w:hint="eastAsia" w:ascii="仿宋" w:hAnsi="仿宋" w:eastAsia="仿宋" w:cstheme="minorEastAsia"/>
          <w:sz w:val="32"/>
          <w:lang w:val="en-US" w:eastAsia="zh-CN"/>
        </w:rPr>
        <w:t>《中华人民共和国渔业法》第三十条 禁止使用炸</w:t>
      </w:r>
      <w:bookmarkStart w:id="0" w:name="_GoBack"/>
      <w:bookmarkEnd w:id="0"/>
      <w:r>
        <w:rPr>
          <w:rFonts w:hint="eastAsia" w:ascii="仿宋" w:hAnsi="仿宋" w:eastAsia="仿宋" w:cstheme="minorEastAsia"/>
          <w:sz w:val="32"/>
          <w:lang w:val="en-US" w:eastAsia="zh-CN"/>
        </w:rPr>
        <w:t>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w:t>
      </w:r>
      <w:r>
        <w:rPr>
          <w:rFonts w:hint="eastAsia" w:ascii="仿宋" w:hAnsi="仿宋" w:eastAsia="仿宋" w:cstheme="minorEastAsia"/>
          <w:sz w:val="32"/>
        </w:rPr>
        <w:t>第三十八条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r>
        <w:rPr>
          <w:rFonts w:hint="eastAsia" w:ascii="仿宋" w:hAnsi="仿宋" w:eastAsia="仿宋" w:cstheme="minorEastAsia"/>
          <w:sz w:val="32"/>
          <w:lang w:val="en-US" w:eastAsia="zh-CN"/>
        </w:rPr>
        <w:t>廖某在河面上使用禁用的渔具进行非法捕捞活动的行为构成犯罪，切证据确凿。</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theme="minorEastAsia"/>
          <w:sz w:val="32"/>
        </w:rPr>
      </w:pPr>
      <w:r>
        <w:rPr>
          <w:rFonts w:hint="eastAsia" w:ascii="仿宋" w:hAnsi="仿宋" w:eastAsia="仿宋" w:cs="仿宋"/>
          <w:b/>
          <w:kern w:val="0"/>
          <w:sz w:val="32"/>
          <w:szCs w:val="32"/>
          <w:shd w:val="clear" w:color="auto" w:fill="FFFFFF"/>
          <w:lang w:bidi="ar"/>
        </w:rPr>
        <w:t>［</w:t>
      </w:r>
      <w:r>
        <w:rPr>
          <w:rFonts w:hint="eastAsia" w:ascii="仿宋" w:hAnsi="仿宋" w:eastAsia="仿宋" w:cs="仿宋"/>
          <w:b/>
          <w:kern w:val="0"/>
          <w:sz w:val="32"/>
          <w:szCs w:val="32"/>
          <w:shd w:val="clear" w:color="auto" w:fill="FFFFFF"/>
          <w:lang w:val="en-US" w:eastAsia="zh-CN" w:bidi="ar"/>
        </w:rPr>
        <w:t>启示思考</w:t>
      </w:r>
      <w:r>
        <w:rPr>
          <w:rFonts w:hint="eastAsia" w:ascii="仿宋" w:hAnsi="仿宋" w:eastAsia="仿宋" w:cs="仿宋"/>
          <w:b/>
          <w:kern w:val="0"/>
          <w:sz w:val="32"/>
          <w:szCs w:val="32"/>
          <w:shd w:val="clear" w:color="auto" w:fill="FFFFFF"/>
          <w:lang w:bidi="ar"/>
        </w:rPr>
        <w:t>］</w:t>
      </w:r>
    </w:p>
    <w:p>
      <w:pPr>
        <w:widowControl/>
        <w:shd w:val="clear" w:color="auto" w:fill="FFFFFF"/>
        <w:spacing w:line="360" w:lineRule="auto"/>
        <w:ind w:firstLine="640" w:firstLineChars="200"/>
        <w:jc w:val="left"/>
        <w:rPr>
          <w:rFonts w:ascii="方正小标宋简体" w:hAnsi="方正小标宋简体" w:eastAsia="方正小标宋简体" w:cs="方正小标宋简体"/>
          <w:bCs/>
          <w:kern w:val="0"/>
          <w:sz w:val="44"/>
          <w:szCs w:val="44"/>
          <w:shd w:val="clear" w:color="auto" w:fill="FFFFFF"/>
          <w:lang w:bidi="ar"/>
        </w:rPr>
      </w:pPr>
      <w:r>
        <w:rPr>
          <w:rFonts w:hint="eastAsia" w:ascii="仿宋" w:hAnsi="仿宋" w:eastAsia="仿宋" w:cstheme="minorEastAsia"/>
          <w:sz w:val="32"/>
        </w:rPr>
        <w:t>根据上述规定，</w:t>
      </w:r>
      <w:r>
        <w:rPr>
          <w:rFonts w:hint="eastAsia" w:ascii="仿宋" w:hAnsi="仿宋" w:eastAsia="仿宋" w:cstheme="minorEastAsia"/>
          <w:sz w:val="32"/>
          <w:lang w:val="en-US" w:eastAsia="zh-CN"/>
        </w:rPr>
        <w:t>同时鉴于廖某年龄较大，法律意识较为薄弱，改正态度较好，配合较为积极，现场停止了违法行为，没有造成恶劣影响。</w:t>
      </w:r>
      <w:r>
        <w:rPr>
          <w:rFonts w:hint="eastAsia" w:ascii="仿宋" w:hAnsi="仿宋" w:eastAsia="仿宋" w:cstheme="minorEastAsia"/>
          <w:sz w:val="32"/>
        </w:rPr>
        <w:t>综合考虑</w:t>
      </w:r>
      <w:r>
        <w:rPr>
          <w:rFonts w:hint="eastAsia" w:ascii="仿宋" w:hAnsi="仿宋" w:eastAsia="仿宋" w:cstheme="minorEastAsia"/>
          <w:sz w:val="32"/>
          <w:lang w:val="en-US" w:eastAsia="zh-CN"/>
        </w:rPr>
        <w:t>廖某</w:t>
      </w:r>
      <w:r>
        <w:rPr>
          <w:rFonts w:hint="eastAsia" w:ascii="仿宋" w:hAnsi="仿宋" w:eastAsia="仿宋" w:cstheme="minorEastAsia"/>
          <w:sz w:val="32"/>
        </w:rPr>
        <w:t>属于首次违法，且后果轻微，</w:t>
      </w:r>
      <w:r>
        <w:rPr>
          <w:rFonts w:hint="eastAsia" w:ascii="仿宋" w:hAnsi="仿宋" w:eastAsia="仿宋" w:cstheme="minorEastAsia"/>
          <w:sz w:val="32"/>
          <w:lang w:val="en-US" w:eastAsia="zh-CN"/>
        </w:rPr>
        <w:t>给</w:t>
      </w:r>
      <w:r>
        <w:rPr>
          <w:rFonts w:hint="eastAsia" w:ascii="仿宋" w:hAnsi="仿宋" w:eastAsia="仿宋" w:cstheme="minorEastAsia"/>
          <w:sz w:val="32"/>
        </w:rPr>
        <w:t>予警告、</w:t>
      </w:r>
      <w:r>
        <w:rPr>
          <w:rFonts w:hint="eastAsia" w:ascii="仿宋" w:hAnsi="仿宋" w:eastAsia="仿宋" w:cstheme="minorEastAsia"/>
          <w:sz w:val="32"/>
          <w:lang w:val="en-US" w:eastAsia="zh-CN"/>
        </w:rPr>
        <w:t>免予</w:t>
      </w:r>
      <w:r>
        <w:rPr>
          <w:rFonts w:hint="eastAsia" w:ascii="仿宋" w:hAnsi="仿宋" w:eastAsia="仿宋" w:cstheme="minorEastAsia"/>
          <w:sz w:val="32"/>
        </w:rPr>
        <w:t>罚款</w:t>
      </w:r>
      <w:r>
        <w:rPr>
          <w:rFonts w:hint="eastAsia" w:ascii="仿宋" w:hAnsi="仿宋" w:eastAsia="仿宋" w:cstheme="minorEastAsia"/>
          <w:sz w:val="32"/>
          <w:lang w:eastAsia="zh-CN"/>
        </w:rPr>
        <w:t>，</w:t>
      </w:r>
      <w:r>
        <w:rPr>
          <w:rFonts w:hint="eastAsia" w:ascii="仿宋" w:hAnsi="仿宋" w:eastAsia="仿宋" w:cstheme="minorEastAsia"/>
          <w:sz w:val="32"/>
        </w:rPr>
        <w:t>避免此类行为再次发生。</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script"/>
    <w:pitch w:val="default"/>
    <w:sig w:usb0="800002BF" w:usb1="184F6CF8" w:usb2="00000012" w:usb3="00000000" w:csb0="00160001" w:csb1="12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3ZTI0NWJlMDBjYmJjZGY3ZDZlNDRmOTBjNzE4MTYifQ=="/>
  </w:docVars>
  <w:rsids>
    <w:rsidRoot w:val="7531023F"/>
    <w:rsid w:val="0002646D"/>
    <w:rsid w:val="000C250E"/>
    <w:rsid w:val="001519F0"/>
    <w:rsid w:val="008568A4"/>
    <w:rsid w:val="00947CD2"/>
    <w:rsid w:val="00A3048C"/>
    <w:rsid w:val="00E97B2A"/>
    <w:rsid w:val="00EC1C1C"/>
    <w:rsid w:val="00F374D9"/>
    <w:rsid w:val="090074C4"/>
    <w:rsid w:val="11584505"/>
    <w:rsid w:val="61E6134E"/>
    <w:rsid w:val="65F6631E"/>
    <w:rsid w:val="669D67CE"/>
    <w:rsid w:val="66A5105E"/>
    <w:rsid w:val="7531023F"/>
    <w:rsid w:val="7BF36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99"/>
    <w:rPr>
      <w:rFonts w:ascii="宋体" w:hAnsi="Courier New"/>
      <w:szCs w:val="20"/>
    </w:rPr>
  </w:style>
  <w:style w:type="paragraph" w:styleId="3">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896</Words>
  <Characters>914</Characters>
  <Lines>6</Lines>
  <Paragraphs>1</Paragraphs>
  <TotalTime>0</TotalTime>
  <ScaleCrop>false</ScaleCrop>
  <LinksUpToDate>false</LinksUpToDate>
  <CharactersWithSpaces>918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2022-01-07T02:05:00Z</dcterms:created>
  <dc:creator>admin</dc:creator>
  <cp:lastModifiedBy>pc</cp:lastModifiedBy>
  <dcterms:modified xsi:type="dcterms:W3CDTF">2024-04-25T09:11:19Z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C1AABB5ED11644CBA160755F4B69E04B_13</vt:lpwstr>
  </property>
</Properties>
</file>